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A2" w:rsidRPr="00CF02F9" w:rsidRDefault="00E433A2" w:rsidP="00E433A2">
      <w:pPr>
        <w:ind w:left="-567" w:right="3" w:firstLine="1450"/>
        <w:jc w:val="right"/>
        <w:rPr>
          <w:rFonts w:eastAsia="Cambria"/>
          <w:sz w:val="26"/>
          <w:szCs w:val="26"/>
        </w:rPr>
      </w:pPr>
      <w:r w:rsidRPr="00CF02F9">
        <w:rPr>
          <w:rFonts w:eastAsia="Cambria"/>
          <w:sz w:val="26"/>
          <w:szCs w:val="26"/>
        </w:rPr>
        <w:t>Приложение 2</w:t>
      </w:r>
    </w:p>
    <w:p w:rsidR="00E433A2" w:rsidRPr="00CF02F9" w:rsidRDefault="00E433A2" w:rsidP="00E433A2">
      <w:pPr>
        <w:ind w:left="-567" w:right="3" w:firstLine="1450"/>
        <w:jc w:val="right"/>
        <w:rPr>
          <w:rFonts w:eastAsia="Cambria"/>
          <w:sz w:val="26"/>
          <w:szCs w:val="26"/>
        </w:rPr>
      </w:pPr>
      <w:r w:rsidRPr="00CF02F9">
        <w:rPr>
          <w:rFonts w:eastAsia="Cambria"/>
          <w:sz w:val="26"/>
          <w:szCs w:val="26"/>
        </w:rPr>
        <w:t>к приказу от 30.08.2024 г. №129/1</w:t>
      </w:r>
      <w:r>
        <w:rPr>
          <w:rFonts w:eastAsia="Cambria"/>
          <w:sz w:val="26"/>
          <w:szCs w:val="26"/>
        </w:rPr>
        <w:t>9</w:t>
      </w:r>
    </w:p>
    <w:p w:rsidR="00E433A2" w:rsidRPr="00CF02F9" w:rsidRDefault="00E433A2" w:rsidP="00E433A2">
      <w:pPr>
        <w:pBdr>
          <w:top w:val="nil"/>
          <w:left w:val="nil"/>
          <w:bottom w:val="nil"/>
          <w:right w:val="nil"/>
          <w:between w:val="nil"/>
        </w:pBdr>
        <w:ind w:left="-567" w:right="3"/>
        <w:rPr>
          <w:rFonts w:eastAsia="Cambria"/>
          <w:color w:val="000000"/>
          <w:sz w:val="26"/>
          <w:szCs w:val="26"/>
        </w:rPr>
      </w:pPr>
    </w:p>
    <w:p w:rsidR="00E433A2" w:rsidRPr="00CF02F9" w:rsidRDefault="00E433A2" w:rsidP="00E433A2">
      <w:pPr>
        <w:pBdr>
          <w:top w:val="nil"/>
          <w:left w:val="nil"/>
          <w:bottom w:val="nil"/>
          <w:right w:val="nil"/>
          <w:between w:val="nil"/>
        </w:pBdr>
        <w:ind w:left="-567" w:right="3"/>
        <w:rPr>
          <w:rFonts w:eastAsia="Cambria"/>
          <w:color w:val="000000"/>
          <w:sz w:val="26"/>
          <w:szCs w:val="26"/>
        </w:rPr>
      </w:pPr>
    </w:p>
    <w:p w:rsidR="00E433A2" w:rsidRPr="00CF02F9" w:rsidRDefault="00E433A2" w:rsidP="00E433A2">
      <w:pPr>
        <w:ind w:left="-567" w:right="3"/>
        <w:jc w:val="center"/>
        <w:rPr>
          <w:color w:val="000000"/>
          <w:sz w:val="26"/>
          <w:szCs w:val="26"/>
        </w:rPr>
      </w:pPr>
      <w:r w:rsidRPr="00CF02F9">
        <w:rPr>
          <w:b/>
          <w:bCs/>
          <w:color w:val="000000"/>
          <w:sz w:val="26"/>
          <w:szCs w:val="26"/>
        </w:rPr>
        <w:t>ПОЛОЖЕНИЕ</w:t>
      </w:r>
      <w:r w:rsidRPr="00CF02F9">
        <w:rPr>
          <w:sz w:val="26"/>
          <w:szCs w:val="26"/>
        </w:rPr>
        <w:br/>
      </w:r>
      <w:r w:rsidRPr="00CF02F9">
        <w:rPr>
          <w:b/>
          <w:bCs/>
          <w:color w:val="000000"/>
          <w:sz w:val="26"/>
          <w:szCs w:val="26"/>
        </w:rPr>
        <w:t>о комиссии по предупреждению и профилактике</w:t>
      </w:r>
      <w:r w:rsidRPr="00CF02F9">
        <w:rPr>
          <w:sz w:val="26"/>
          <w:szCs w:val="26"/>
        </w:rPr>
        <w:br/>
      </w:r>
      <w:r w:rsidRPr="00CF02F9">
        <w:rPr>
          <w:b/>
          <w:bCs/>
          <w:color w:val="000000"/>
          <w:sz w:val="26"/>
          <w:szCs w:val="26"/>
        </w:rPr>
        <w:t xml:space="preserve">идеологии терроризма и экстремизма в </w:t>
      </w:r>
      <w:r w:rsidRPr="00CF02F9">
        <w:rPr>
          <w:b/>
          <w:color w:val="000000"/>
          <w:sz w:val="26"/>
          <w:szCs w:val="26"/>
        </w:rPr>
        <w:t>МБОУ НГО «СОШ №2»</w:t>
      </w:r>
    </w:p>
    <w:p w:rsidR="00E433A2" w:rsidRDefault="00E433A2" w:rsidP="00E433A2">
      <w:pPr>
        <w:ind w:left="-567" w:right="3"/>
        <w:jc w:val="center"/>
        <w:rPr>
          <w:b/>
          <w:bCs/>
          <w:color w:val="000000"/>
          <w:sz w:val="26"/>
          <w:szCs w:val="26"/>
        </w:rPr>
      </w:pPr>
    </w:p>
    <w:p w:rsidR="00E433A2" w:rsidRPr="00CF02F9" w:rsidRDefault="00E433A2" w:rsidP="00E433A2">
      <w:pPr>
        <w:ind w:left="-567" w:right="3"/>
        <w:jc w:val="center"/>
        <w:rPr>
          <w:color w:val="000000"/>
          <w:sz w:val="26"/>
          <w:szCs w:val="26"/>
        </w:rPr>
      </w:pPr>
      <w:r w:rsidRPr="00CF02F9">
        <w:rPr>
          <w:b/>
          <w:bCs/>
          <w:color w:val="000000"/>
          <w:sz w:val="26"/>
          <w:szCs w:val="26"/>
        </w:rPr>
        <w:t>1. Общие положения</w:t>
      </w:r>
    </w:p>
    <w:p w:rsidR="00E433A2" w:rsidRPr="00CF02F9" w:rsidRDefault="00E433A2" w:rsidP="00E433A2">
      <w:pPr>
        <w:ind w:left="-567" w:right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F02F9">
        <w:rPr>
          <w:color w:val="000000"/>
          <w:sz w:val="26"/>
          <w:szCs w:val="26"/>
        </w:rPr>
        <w:t xml:space="preserve">1.1. Настоящее положение о комиссии по предупреждению и профилактике идеологии терроризма и экстремизма в МБОУ НГО «СОШ №2» (далее – Положение) разработано на основании Федерального закона от 25.07.2002 № 114-ФЗ </w:t>
      </w:r>
      <w:r>
        <w:rPr>
          <w:color w:val="000000"/>
          <w:sz w:val="26"/>
          <w:szCs w:val="26"/>
        </w:rPr>
        <w:t xml:space="preserve">                         </w:t>
      </w:r>
      <w:proofErr w:type="gramStart"/>
      <w:r>
        <w:rPr>
          <w:color w:val="000000"/>
          <w:sz w:val="26"/>
          <w:szCs w:val="26"/>
        </w:rPr>
        <w:t xml:space="preserve">   </w:t>
      </w:r>
      <w:r w:rsidRPr="00CF02F9">
        <w:rPr>
          <w:color w:val="000000"/>
          <w:sz w:val="26"/>
          <w:szCs w:val="26"/>
        </w:rPr>
        <w:t>«</w:t>
      </w:r>
      <w:proofErr w:type="gramEnd"/>
      <w:r w:rsidRPr="00CF02F9">
        <w:rPr>
          <w:color w:val="000000"/>
          <w:sz w:val="26"/>
          <w:szCs w:val="26"/>
        </w:rPr>
        <w:t>О противодействии экстремистской деятельности», Указа Президента РФ от 29.05.2020 № 344 «Об утверждении Стратегии противодействия экстремизму в Российской Федерации до 2025 года», устава МБОУ НГО «СОШ №2» (далее – школа, образовательная организация).</w:t>
      </w:r>
    </w:p>
    <w:p w:rsidR="00E433A2" w:rsidRPr="00CF02F9" w:rsidRDefault="00E433A2" w:rsidP="00E433A2">
      <w:pPr>
        <w:ind w:left="-567" w:right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F02F9">
        <w:rPr>
          <w:color w:val="000000"/>
          <w:sz w:val="26"/>
          <w:szCs w:val="26"/>
        </w:rPr>
        <w:t>1.2. Комиссия по предупреждению и профилактике идеологии терроризма и экстремизма в школе (далее – Комиссия) создается в целях:</w:t>
      </w:r>
    </w:p>
    <w:p w:rsidR="00E433A2" w:rsidRPr="00CF02F9" w:rsidRDefault="00E433A2" w:rsidP="00E433A2">
      <w:pPr>
        <w:widowControl/>
        <w:numPr>
          <w:ilvl w:val="0"/>
          <w:numId w:val="1"/>
        </w:numPr>
        <w:ind w:left="-567" w:right="3"/>
        <w:contextualSpacing/>
        <w:jc w:val="both"/>
        <w:rPr>
          <w:color w:val="000000"/>
          <w:sz w:val="26"/>
          <w:szCs w:val="26"/>
        </w:rPr>
      </w:pPr>
      <w:r w:rsidRPr="00CF02F9">
        <w:rPr>
          <w:color w:val="000000"/>
          <w:sz w:val="26"/>
          <w:szCs w:val="26"/>
        </w:rPr>
        <w:t>обеспечения реализации мероприятий по противодействию терроризму и экстремизму;</w:t>
      </w:r>
    </w:p>
    <w:p w:rsidR="00E433A2" w:rsidRPr="00CF02F9" w:rsidRDefault="00E433A2" w:rsidP="00E433A2">
      <w:pPr>
        <w:widowControl/>
        <w:numPr>
          <w:ilvl w:val="0"/>
          <w:numId w:val="1"/>
        </w:numPr>
        <w:ind w:left="-567" w:right="3"/>
        <w:jc w:val="both"/>
        <w:rPr>
          <w:color w:val="000000"/>
          <w:sz w:val="26"/>
          <w:szCs w:val="26"/>
        </w:rPr>
      </w:pPr>
      <w:r w:rsidRPr="00CF02F9">
        <w:rPr>
          <w:color w:val="000000"/>
          <w:sz w:val="26"/>
          <w:szCs w:val="26"/>
        </w:rPr>
        <w:t>координации деятельности работников образовательной организации и привлеченных специалистов, участвующих в профилактике терроризма и экстремизма, а также организационно-методического руководства этой деятельностью.</w:t>
      </w:r>
    </w:p>
    <w:p w:rsidR="00E433A2" w:rsidRPr="00CF02F9" w:rsidRDefault="00E433A2" w:rsidP="00E433A2">
      <w:pPr>
        <w:ind w:left="-567" w:right="3"/>
        <w:jc w:val="center"/>
        <w:rPr>
          <w:color w:val="000000"/>
          <w:sz w:val="26"/>
          <w:szCs w:val="26"/>
        </w:rPr>
      </w:pPr>
      <w:r w:rsidRPr="00CF02F9">
        <w:rPr>
          <w:b/>
          <w:bCs/>
          <w:color w:val="000000"/>
          <w:sz w:val="26"/>
          <w:szCs w:val="26"/>
        </w:rPr>
        <w:t>2. Задачи и права Комиссии</w:t>
      </w:r>
    </w:p>
    <w:p w:rsidR="00E433A2" w:rsidRPr="00CF02F9" w:rsidRDefault="00E433A2" w:rsidP="00E433A2">
      <w:pPr>
        <w:ind w:left="-567" w:right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F02F9">
        <w:rPr>
          <w:color w:val="000000"/>
          <w:sz w:val="26"/>
          <w:szCs w:val="26"/>
        </w:rPr>
        <w:t>2.1. Основными задачами Комиссии являются:</w:t>
      </w:r>
    </w:p>
    <w:p w:rsidR="00E433A2" w:rsidRPr="00CF02F9" w:rsidRDefault="00E433A2" w:rsidP="00E433A2">
      <w:pPr>
        <w:widowControl/>
        <w:numPr>
          <w:ilvl w:val="0"/>
          <w:numId w:val="2"/>
        </w:numPr>
        <w:ind w:left="-567" w:right="3"/>
        <w:contextualSpacing/>
        <w:jc w:val="both"/>
        <w:rPr>
          <w:color w:val="000000"/>
          <w:sz w:val="26"/>
          <w:szCs w:val="26"/>
        </w:rPr>
      </w:pPr>
      <w:r w:rsidRPr="00CF02F9">
        <w:rPr>
          <w:color w:val="000000"/>
          <w:sz w:val="26"/>
          <w:szCs w:val="26"/>
        </w:rPr>
        <w:t>разработка мер, направленных на противодействие и профилактику терроризма, экстремизма и на устранение способствующих им причин и условий;</w:t>
      </w:r>
    </w:p>
    <w:p w:rsidR="00E433A2" w:rsidRPr="00CF02F9" w:rsidRDefault="00E433A2" w:rsidP="00E433A2">
      <w:pPr>
        <w:widowControl/>
        <w:numPr>
          <w:ilvl w:val="0"/>
          <w:numId w:val="2"/>
        </w:numPr>
        <w:ind w:left="-567" w:right="3"/>
        <w:contextualSpacing/>
        <w:jc w:val="both"/>
        <w:rPr>
          <w:color w:val="000000"/>
          <w:sz w:val="26"/>
          <w:szCs w:val="26"/>
        </w:rPr>
      </w:pPr>
      <w:r w:rsidRPr="00CF02F9">
        <w:rPr>
          <w:color w:val="000000"/>
          <w:sz w:val="26"/>
          <w:szCs w:val="26"/>
        </w:rPr>
        <w:t>организация и реализация мероприятий по противодействию и профилактике терроризма, экстремизма в образовательной организации;</w:t>
      </w:r>
    </w:p>
    <w:p w:rsidR="00E433A2" w:rsidRPr="00CF02F9" w:rsidRDefault="00E433A2" w:rsidP="00E433A2">
      <w:pPr>
        <w:widowControl/>
        <w:numPr>
          <w:ilvl w:val="0"/>
          <w:numId w:val="2"/>
        </w:numPr>
        <w:ind w:left="-567" w:right="3"/>
        <w:contextualSpacing/>
        <w:jc w:val="both"/>
        <w:rPr>
          <w:color w:val="000000"/>
          <w:sz w:val="26"/>
          <w:szCs w:val="26"/>
        </w:rPr>
      </w:pPr>
      <w:r w:rsidRPr="00CF02F9">
        <w:rPr>
          <w:color w:val="000000"/>
          <w:sz w:val="26"/>
          <w:szCs w:val="26"/>
        </w:rPr>
        <w:t xml:space="preserve">проведение мониторинга </w:t>
      </w:r>
      <w:proofErr w:type="spellStart"/>
      <w:r w:rsidRPr="00CF02F9">
        <w:rPr>
          <w:color w:val="000000"/>
          <w:sz w:val="26"/>
          <w:szCs w:val="26"/>
        </w:rPr>
        <w:t>девиантного</w:t>
      </w:r>
      <w:proofErr w:type="spellEnd"/>
      <w:r w:rsidRPr="00CF02F9">
        <w:rPr>
          <w:color w:val="000000"/>
          <w:sz w:val="26"/>
          <w:szCs w:val="26"/>
        </w:rPr>
        <w:t xml:space="preserve"> поведения обучающихся в целях своевременного выявления и недопущения распространения экстремистской идеологии;</w:t>
      </w:r>
    </w:p>
    <w:p w:rsidR="00E433A2" w:rsidRPr="00CF02F9" w:rsidRDefault="00E433A2" w:rsidP="00E433A2">
      <w:pPr>
        <w:widowControl/>
        <w:numPr>
          <w:ilvl w:val="0"/>
          <w:numId w:val="2"/>
        </w:numPr>
        <w:ind w:left="-567" w:right="3"/>
        <w:contextualSpacing/>
        <w:jc w:val="both"/>
        <w:rPr>
          <w:color w:val="000000"/>
          <w:sz w:val="26"/>
          <w:szCs w:val="26"/>
        </w:rPr>
      </w:pPr>
      <w:r w:rsidRPr="00CF02F9">
        <w:rPr>
          <w:color w:val="000000"/>
          <w:sz w:val="26"/>
          <w:szCs w:val="26"/>
        </w:rPr>
        <w:t xml:space="preserve">проведение мероприятий по своевременному выявлению и пресечению фактов </w:t>
      </w:r>
      <w:proofErr w:type="spellStart"/>
      <w:r w:rsidRPr="00CF02F9">
        <w:rPr>
          <w:color w:val="000000"/>
          <w:sz w:val="26"/>
          <w:szCs w:val="26"/>
        </w:rPr>
        <w:t>радикализации</w:t>
      </w:r>
      <w:proofErr w:type="spellEnd"/>
      <w:r w:rsidRPr="00CF02F9">
        <w:rPr>
          <w:color w:val="000000"/>
          <w:sz w:val="26"/>
          <w:szCs w:val="26"/>
        </w:rPr>
        <w:t xml:space="preserve"> несовершеннолетних;</w:t>
      </w:r>
    </w:p>
    <w:p w:rsidR="00E433A2" w:rsidRPr="00CF02F9" w:rsidRDefault="00E433A2" w:rsidP="00E433A2">
      <w:pPr>
        <w:widowControl/>
        <w:numPr>
          <w:ilvl w:val="0"/>
          <w:numId w:val="2"/>
        </w:numPr>
        <w:ind w:left="-567" w:right="3"/>
        <w:contextualSpacing/>
        <w:jc w:val="both"/>
        <w:rPr>
          <w:color w:val="000000"/>
          <w:sz w:val="26"/>
          <w:szCs w:val="26"/>
        </w:rPr>
      </w:pPr>
      <w:r w:rsidRPr="00CF02F9">
        <w:rPr>
          <w:color w:val="000000"/>
          <w:sz w:val="26"/>
          <w:szCs w:val="26"/>
        </w:rPr>
        <w:t>координация и личное участие в профилактических мероприятиях, проводимых педагогическими работниками;</w:t>
      </w:r>
    </w:p>
    <w:p w:rsidR="00E433A2" w:rsidRPr="00CF02F9" w:rsidRDefault="00E433A2" w:rsidP="00E433A2">
      <w:pPr>
        <w:widowControl/>
        <w:numPr>
          <w:ilvl w:val="0"/>
          <w:numId w:val="2"/>
        </w:numPr>
        <w:ind w:left="-567" w:right="3"/>
        <w:contextualSpacing/>
        <w:jc w:val="both"/>
        <w:rPr>
          <w:color w:val="000000"/>
          <w:sz w:val="26"/>
          <w:szCs w:val="26"/>
        </w:rPr>
      </w:pPr>
      <w:r w:rsidRPr="00CF02F9">
        <w:rPr>
          <w:color w:val="000000"/>
          <w:sz w:val="26"/>
          <w:szCs w:val="26"/>
        </w:rPr>
        <w:t xml:space="preserve">размещение наглядной агитации по </w:t>
      </w:r>
      <w:proofErr w:type="spellStart"/>
      <w:r w:rsidRPr="00CF02F9">
        <w:rPr>
          <w:color w:val="000000"/>
          <w:sz w:val="26"/>
          <w:szCs w:val="26"/>
        </w:rPr>
        <w:t>профилактикетерроризма</w:t>
      </w:r>
      <w:proofErr w:type="spellEnd"/>
      <w:r w:rsidRPr="00CF02F9">
        <w:rPr>
          <w:color w:val="000000"/>
          <w:sz w:val="26"/>
          <w:szCs w:val="26"/>
        </w:rPr>
        <w:t xml:space="preserve"> и экстремизма;</w:t>
      </w:r>
    </w:p>
    <w:p w:rsidR="00E433A2" w:rsidRPr="00CF02F9" w:rsidRDefault="00E433A2" w:rsidP="00E433A2">
      <w:pPr>
        <w:widowControl/>
        <w:numPr>
          <w:ilvl w:val="0"/>
          <w:numId w:val="2"/>
        </w:numPr>
        <w:ind w:left="-567" w:right="3"/>
        <w:contextualSpacing/>
        <w:jc w:val="both"/>
        <w:rPr>
          <w:color w:val="000000"/>
          <w:sz w:val="26"/>
          <w:szCs w:val="26"/>
        </w:rPr>
      </w:pPr>
      <w:r w:rsidRPr="00CF02F9">
        <w:rPr>
          <w:color w:val="000000"/>
          <w:sz w:val="26"/>
          <w:szCs w:val="26"/>
        </w:rPr>
        <w:t>сбор и анализ информации о состоянии терроризма, экстремизма и тенденциях его развития;</w:t>
      </w:r>
    </w:p>
    <w:p w:rsidR="00E433A2" w:rsidRPr="00CF02F9" w:rsidRDefault="00E433A2" w:rsidP="00E433A2">
      <w:pPr>
        <w:widowControl/>
        <w:numPr>
          <w:ilvl w:val="0"/>
          <w:numId w:val="2"/>
        </w:numPr>
        <w:ind w:left="-567" w:right="3"/>
        <w:contextualSpacing/>
        <w:jc w:val="both"/>
        <w:rPr>
          <w:color w:val="000000"/>
          <w:sz w:val="26"/>
          <w:szCs w:val="26"/>
        </w:rPr>
      </w:pPr>
      <w:r w:rsidRPr="00CF02F9">
        <w:rPr>
          <w:color w:val="000000"/>
          <w:sz w:val="26"/>
          <w:szCs w:val="26"/>
        </w:rPr>
        <w:t>выработка предложений и участие в подготовке документов по вопросам борьбы с экстремизмом и терроризмом в образовательной организации;</w:t>
      </w:r>
    </w:p>
    <w:p w:rsidR="00E433A2" w:rsidRPr="00CF02F9" w:rsidRDefault="00E433A2" w:rsidP="00E433A2">
      <w:pPr>
        <w:widowControl/>
        <w:numPr>
          <w:ilvl w:val="0"/>
          <w:numId w:val="2"/>
        </w:numPr>
        <w:ind w:left="-567" w:right="3"/>
        <w:contextualSpacing/>
        <w:jc w:val="both"/>
        <w:rPr>
          <w:color w:val="000000"/>
          <w:sz w:val="26"/>
          <w:szCs w:val="26"/>
        </w:rPr>
      </w:pPr>
      <w:r w:rsidRPr="00CF02F9">
        <w:rPr>
          <w:color w:val="000000"/>
          <w:sz w:val="26"/>
          <w:szCs w:val="26"/>
        </w:rPr>
        <w:t>взаимодействие с региональными и муниципальными органами власти,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Федерации);</w:t>
      </w:r>
    </w:p>
    <w:p w:rsidR="00E433A2" w:rsidRPr="00CF02F9" w:rsidRDefault="00E433A2" w:rsidP="00E433A2">
      <w:pPr>
        <w:widowControl/>
        <w:numPr>
          <w:ilvl w:val="0"/>
          <w:numId w:val="2"/>
        </w:numPr>
        <w:ind w:left="-567" w:right="3"/>
        <w:jc w:val="both"/>
        <w:rPr>
          <w:color w:val="000000"/>
          <w:sz w:val="26"/>
          <w:szCs w:val="26"/>
        </w:rPr>
      </w:pPr>
      <w:r w:rsidRPr="00CF02F9">
        <w:rPr>
          <w:color w:val="000000"/>
          <w:sz w:val="26"/>
          <w:szCs w:val="26"/>
        </w:rPr>
        <w:t>решение иных задач, предусмотренных законодательством Российской Федерации в области противодействия терроризму и экстремизму.</w:t>
      </w:r>
    </w:p>
    <w:p w:rsidR="00E433A2" w:rsidRPr="00CF02F9" w:rsidRDefault="00E433A2" w:rsidP="00E433A2">
      <w:pPr>
        <w:ind w:left="-567" w:right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F02F9">
        <w:rPr>
          <w:color w:val="000000"/>
          <w:sz w:val="26"/>
          <w:szCs w:val="26"/>
        </w:rPr>
        <w:t>2.2. Для осуществления своих задач Комиссия имеет право:</w:t>
      </w:r>
    </w:p>
    <w:p w:rsidR="00E433A2" w:rsidRPr="00CF02F9" w:rsidRDefault="00E433A2" w:rsidP="00E433A2">
      <w:pPr>
        <w:widowControl/>
        <w:numPr>
          <w:ilvl w:val="0"/>
          <w:numId w:val="3"/>
        </w:numPr>
        <w:ind w:left="-567" w:right="3"/>
        <w:contextualSpacing/>
        <w:jc w:val="both"/>
        <w:rPr>
          <w:color w:val="000000"/>
          <w:sz w:val="26"/>
          <w:szCs w:val="26"/>
        </w:rPr>
      </w:pPr>
      <w:r w:rsidRPr="00CF02F9">
        <w:rPr>
          <w:color w:val="000000"/>
          <w:sz w:val="26"/>
          <w:szCs w:val="26"/>
        </w:rPr>
        <w:lastRenderedPageBreak/>
        <w:t>запрашивать и получать в пределах своей компетенции необходимую для ее деятельности информацию, документы и материалы;</w:t>
      </w:r>
    </w:p>
    <w:p w:rsidR="00E433A2" w:rsidRPr="00CF02F9" w:rsidRDefault="00E433A2" w:rsidP="00E433A2">
      <w:pPr>
        <w:widowControl/>
        <w:numPr>
          <w:ilvl w:val="0"/>
          <w:numId w:val="3"/>
        </w:numPr>
        <w:ind w:left="-567" w:right="3"/>
        <w:contextualSpacing/>
        <w:jc w:val="both"/>
        <w:rPr>
          <w:color w:val="000000"/>
          <w:sz w:val="26"/>
          <w:szCs w:val="26"/>
        </w:rPr>
      </w:pPr>
      <w:r w:rsidRPr="00CF02F9">
        <w:rPr>
          <w:color w:val="000000"/>
          <w:sz w:val="26"/>
          <w:szCs w:val="26"/>
        </w:rPr>
        <w:t>заслушивать должностных лиц образовательной организации по вопросам профилактики и противодействия терроризму и экстремизму;</w:t>
      </w:r>
    </w:p>
    <w:p w:rsidR="00E433A2" w:rsidRPr="00CF02F9" w:rsidRDefault="00E433A2" w:rsidP="00E433A2">
      <w:pPr>
        <w:widowControl/>
        <w:numPr>
          <w:ilvl w:val="0"/>
          <w:numId w:val="3"/>
        </w:numPr>
        <w:ind w:left="-567" w:right="3"/>
        <w:contextualSpacing/>
        <w:jc w:val="both"/>
        <w:rPr>
          <w:color w:val="000000"/>
          <w:sz w:val="26"/>
          <w:szCs w:val="26"/>
        </w:rPr>
      </w:pPr>
      <w:r w:rsidRPr="00CF02F9">
        <w:rPr>
          <w:color w:val="000000"/>
          <w:sz w:val="26"/>
          <w:szCs w:val="26"/>
        </w:rPr>
        <w:t xml:space="preserve">вносить в установленном порядке предложения о распределении финансовых средств и материальных ресурсов, направляемых на профилактику </w:t>
      </w:r>
      <w:proofErr w:type="spellStart"/>
      <w:r w:rsidRPr="00CF02F9">
        <w:rPr>
          <w:color w:val="000000"/>
          <w:sz w:val="26"/>
          <w:szCs w:val="26"/>
        </w:rPr>
        <w:t>терроризмаи</w:t>
      </w:r>
      <w:proofErr w:type="spellEnd"/>
      <w:r w:rsidRPr="00CF02F9">
        <w:rPr>
          <w:color w:val="000000"/>
          <w:sz w:val="26"/>
          <w:szCs w:val="26"/>
        </w:rPr>
        <w:t xml:space="preserve"> экстремизма;</w:t>
      </w:r>
    </w:p>
    <w:p w:rsidR="00E433A2" w:rsidRPr="00CF02F9" w:rsidRDefault="00E433A2" w:rsidP="00E433A2">
      <w:pPr>
        <w:widowControl/>
        <w:numPr>
          <w:ilvl w:val="0"/>
          <w:numId w:val="3"/>
        </w:numPr>
        <w:ind w:left="-567" w:right="3"/>
        <w:contextualSpacing/>
        <w:jc w:val="both"/>
        <w:rPr>
          <w:color w:val="000000"/>
          <w:sz w:val="26"/>
          <w:szCs w:val="26"/>
        </w:rPr>
      </w:pPr>
      <w:r w:rsidRPr="00CF02F9">
        <w:rPr>
          <w:color w:val="000000"/>
          <w:sz w:val="26"/>
          <w:szCs w:val="26"/>
        </w:rPr>
        <w:t>вносить предложения руководителю образовательной организации по совершенствованию системы мер по профилактике терроризма и экстремизма;</w:t>
      </w:r>
    </w:p>
    <w:p w:rsidR="00E433A2" w:rsidRPr="00CF02F9" w:rsidRDefault="00E433A2" w:rsidP="00E433A2">
      <w:pPr>
        <w:widowControl/>
        <w:numPr>
          <w:ilvl w:val="0"/>
          <w:numId w:val="3"/>
        </w:numPr>
        <w:ind w:left="-567" w:right="3"/>
        <w:contextualSpacing/>
        <w:jc w:val="both"/>
        <w:rPr>
          <w:color w:val="000000"/>
          <w:sz w:val="26"/>
          <w:szCs w:val="26"/>
        </w:rPr>
      </w:pPr>
      <w:r w:rsidRPr="00CF02F9">
        <w:rPr>
          <w:color w:val="000000"/>
          <w:sz w:val="26"/>
          <w:szCs w:val="26"/>
        </w:rPr>
        <w:t xml:space="preserve">вводить новые формы, методы и технологии профилактики </w:t>
      </w:r>
      <w:proofErr w:type="spellStart"/>
      <w:r w:rsidRPr="00CF02F9">
        <w:rPr>
          <w:color w:val="000000"/>
          <w:sz w:val="26"/>
          <w:szCs w:val="26"/>
        </w:rPr>
        <w:t>терроризмаи</w:t>
      </w:r>
      <w:proofErr w:type="spellEnd"/>
      <w:r w:rsidRPr="00CF02F9">
        <w:rPr>
          <w:color w:val="000000"/>
          <w:sz w:val="26"/>
          <w:szCs w:val="26"/>
        </w:rPr>
        <w:t xml:space="preserve"> экстремизма;</w:t>
      </w:r>
    </w:p>
    <w:p w:rsidR="00E433A2" w:rsidRPr="00CF02F9" w:rsidRDefault="00E433A2" w:rsidP="00E433A2">
      <w:pPr>
        <w:widowControl/>
        <w:numPr>
          <w:ilvl w:val="0"/>
          <w:numId w:val="3"/>
        </w:numPr>
        <w:ind w:left="-567" w:right="3"/>
        <w:contextualSpacing/>
        <w:jc w:val="both"/>
        <w:rPr>
          <w:color w:val="000000"/>
          <w:sz w:val="26"/>
          <w:szCs w:val="26"/>
        </w:rPr>
      </w:pPr>
      <w:r w:rsidRPr="00CF02F9">
        <w:rPr>
          <w:color w:val="000000"/>
          <w:sz w:val="26"/>
          <w:szCs w:val="26"/>
        </w:rPr>
        <w:t xml:space="preserve">проводить проверки своевременности и качества исполнения поручений руководителя образовательной организации по вопросам профилактики </w:t>
      </w:r>
      <w:proofErr w:type="spellStart"/>
      <w:r w:rsidRPr="00CF02F9">
        <w:rPr>
          <w:color w:val="000000"/>
          <w:sz w:val="26"/>
          <w:szCs w:val="26"/>
        </w:rPr>
        <w:t>терроризмаи</w:t>
      </w:r>
      <w:proofErr w:type="spellEnd"/>
      <w:r w:rsidRPr="00CF02F9">
        <w:rPr>
          <w:color w:val="000000"/>
          <w:sz w:val="26"/>
          <w:szCs w:val="26"/>
        </w:rPr>
        <w:t xml:space="preserve"> экстремизма;</w:t>
      </w:r>
    </w:p>
    <w:p w:rsidR="00E433A2" w:rsidRPr="00CF02F9" w:rsidRDefault="00E433A2" w:rsidP="00E433A2">
      <w:pPr>
        <w:widowControl/>
        <w:numPr>
          <w:ilvl w:val="0"/>
          <w:numId w:val="3"/>
        </w:numPr>
        <w:ind w:left="-567" w:right="3"/>
        <w:contextualSpacing/>
        <w:jc w:val="both"/>
        <w:rPr>
          <w:color w:val="000000"/>
          <w:sz w:val="26"/>
          <w:szCs w:val="26"/>
        </w:rPr>
      </w:pPr>
      <w:r w:rsidRPr="00CF02F9">
        <w:rPr>
          <w:color w:val="000000"/>
          <w:sz w:val="26"/>
          <w:szCs w:val="26"/>
        </w:rPr>
        <w:t xml:space="preserve">инициировать и проводить совещания по вопросам </w:t>
      </w:r>
      <w:proofErr w:type="spellStart"/>
      <w:r w:rsidRPr="00CF02F9">
        <w:rPr>
          <w:color w:val="000000"/>
          <w:sz w:val="26"/>
          <w:szCs w:val="26"/>
        </w:rPr>
        <w:t>профилактикитерроризма</w:t>
      </w:r>
      <w:proofErr w:type="spellEnd"/>
      <w:r w:rsidRPr="00CF02F9">
        <w:rPr>
          <w:color w:val="000000"/>
          <w:sz w:val="26"/>
          <w:szCs w:val="26"/>
        </w:rPr>
        <w:t>, экстремизма;</w:t>
      </w:r>
    </w:p>
    <w:p w:rsidR="00E433A2" w:rsidRPr="00CF02F9" w:rsidRDefault="00E433A2" w:rsidP="00E433A2">
      <w:pPr>
        <w:widowControl/>
        <w:numPr>
          <w:ilvl w:val="0"/>
          <w:numId w:val="3"/>
        </w:numPr>
        <w:ind w:left="-567" w:right="3"/>
        <w:jc w:val="both"/>
        <w:rPr>
          <w:color w:val="000000"/>
          <w:sz w:val="26"/>
          <w:szCs w:val="26"/>
        </w:rPr>
      </w:pPr>
      <w:r w:rsidRPr="00CF02F9">
        <w:rPr>
          <w:color w:val="000000"/>
          <w:sz w:val="26"/>
          <w:szCs w:val="26"/>
        </w:rPr>
        <w:t>вносить предложения об изменении персонального состава Комиссии, внесении изменений и дополнений в настоящее Положение.</w:t>
      </w:r>
    </w:p>
    <w:p w:rsidR="00E433A2" w:rsidRPr="00CF02F9" w:rsidRDefault="00E433A2" w:rsidP="00E433A2">
      <w:pPr>
        <w:ind w:left="-567" w:right="3"/>
        <w:jc w:val="both"/>
        <w:rPr>
          <w:color w:val="000000"/>
          <w:sz w:val="26"/>
          <w:szCs w:val="26"/>
        </w:rPr>
      </w:pPr>
    </w:p>
    <w:p w:rsidR="00E433A2" w:rsidRPr="00CF02F9" w:rsidRDefault="00E433A2" w:rsidP="00E433A2">
      <w:pPr>
        <w:ind w:left="-567" w:right="3"/>
        <w:jc w:val="center"/>
        <w:rPr>
          <w:color w:val="000000"/>
          <w:sz w:val="26"/>
          <w:szCs w:val="26"/>
        </w:rPr>
      </w:pPr>
      <w:r w:rsidRPr="00CF02F9">
        <w:rPr>
          <w:b/>
          <w:bCs/>
          <w:color w:val="000000"/>
          <w:sz w:val="26"/>
          <w:szCs w:val="26"/>
        </w:rPr>
        <w:t>3. Регламент (организация) работы Комиссии</w:t>
      </w:r>
    </w:p>
    <w:p w:rsidR="00E433A2" w:rsidRPr="00CF02F9" w:rsidRDefault="00E433A2" w:rsidP="00E433A2">
      <w:pPr>
        <w:ind w:left="-567" w:right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F02F9">
        <w:rPr>
          <w:color w:val="000000"/>
          <w:sz w:val="26"/>
          <w:szCs w:val="26"/>
        </w:rPr>
        <w:t>3.1. Комиссия осуществляет свою деятельность на постоянной основе в соответствии с настоящим Положением. Состав Комиссии утверждается приказом директора школы. Комиссию возглавляет председатель.</w:t>
      </w:r>
    </w:p>
    <w:p w:rsidR="00E433A2" w:rsidRPr="00CF02F9" w:rsidRDefault="00E433A2" w:rsidP="00E433A2">
      <w:pPr>
        <w:ind w:left="-567" w:right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F02F9">
        <w:rPr>
          <w:color w:val="000000"/>
          <w:sz w:val="26"/>
          <w:szCs w:val="26"/>
        </w:rPr>
        <w:t>3.2. Заседания Комиссии проводятся не реже одного раза в квартал и считаются правомочными при участии половины участников из состава комиссии. В случае необходимости по решению председателя Комиссии могут проводиться ее внеочередные заседания.</w:t>
      </w:r>
    </w:p>
    <w:p w:rsidR="00E433A2" w:rsidRPr="00CF02F9" w:rsidRDefault="00E433A2" w:rsidP="00E433A2">
      <w:pPr>
        <w:ind w:left="-567" w:right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F02F9">
        <w:rPr>
          <w:color w:val="000000"/>
          <w:sz w:val="26"/>
          <w:szCs w:val="26"/>
        </w:rPr>
        <w:t>3.3. Решения Комиссии принимаются простым большинством голосов. В случае равенства голосов голос председателя Комиссии является решающим.</w:t>
      </w:r>
    </w:p>
    <w:p w:rsidR="00E433A2" w:rsidRPr="00CF02F9" w:rsidRDefault="00E433A2" w:rsidP="00E433A2">
      <w:pPr>
        <w:ind w:left="-567" w:right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F02F9">
        <w:rPr>
          <w:color w:val="000000"/>
          <w:sz w:val="26"/>
          <w:szCs w:val="26"/>
        </w:rPr>
        <w:t>3.4. Решения Комиссии оформляются протоколом.</w:t>
      </w:r>
    </w:p>
    <w:p w:rsidR="00D635DF" w:rsidRDefault="00D635DF">
      <w:bookmarkStart w:id="0" w:name="_GoBack"/>
      <w:bookmarkEnd w:id="0"/>
    </w:p>
    <w:sectPr w:rsidR="00D6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727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84B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C268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BF"/>
    <w:rsid w:val="00966ABF"/>
    <w:rsid w:val="00D635DF"/>
    <w:rsid w:val="00E4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6D356-2956-4D45-87F4-899C7BC3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33A2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охрага труда</dc:creator>
  <cp:keywords/>
  <dc:description/>
  <cp:lastModifiedBy>охрага труда</cp:lastModifiedBy>
  <cp:revision>2</cp:revision>
  <dcterms:created xsi:type="dcterms:W3CDTF">2025-01-28T05:39:00Z</dcterms:created>
  <dcterms:modified xsi:type="dcterms:W3CDTF">2025-01-28T05:40:00Z</dcterms:modified>
</cp:coreProperties>
</file>